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65" w:rsidRPr="00940965" w:rsidRDefault="00940965" w:rsidP="00940965">
      <w:pPr>
        <w:jc w:val="center"/>
        <w:rPr>
          <w:rFonts w:ascii="Arial" w:hAnsi="Arial" w:cs="Arial"/>
          <w:b/>
        </w:rPr>
      </w:pPr>
      <w:r w:rsidRPr="00940965">
        <w:rPr>
          <w:rFonts w:ascii="Arial" w:hAnsi="Arial" w:cs="Arial"/>
          <w:b/>
        </w:rPr>
        <w:t>CINEMA AMBIENTAL NA ESCOLA</w:t>
      </w:r>
    </w:p>
    <w:p w:rsidR="00940965" w:rsidRPr="00940965" w:rsidRDefault="00940965" w:rsidP="00940965">
      <w:pPr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  </w:t>
      </w:r>
    </w:p>
    <w:p w:rsidR="00940965" w:rsidRPr="00940965" w:rsidRDefault="00940965" w:rsidP="00940965">
      <w:pPr>
        <w:rPr>
          <w:rFonts w:ascii="Arial" w:hAnsi="Arial" w:cs="Arial"/>
        </w:rPr>
      </w:pPr>
      <w:r w:rsidRPr="00940965">
        <w:rPr>
          <w:rFonts w:ascii="Arial" w:hAnsi="Arial" w:cs="Arial"/>
          <w:b/>
        </w:rPr>
        <w:t>Área Temática:</w:t>
      </w:r>
      <w:r w:rsidRPr="00940965">
        <w:rPr>
          <w:rFonts w:ascii="Arial" w:hAnsi="Arial" w:cs="Arial"/>
        </w:rPr>
        <w:t xml:space="preserve"> Meio Ambiente </w:t>
      </w:r>
    </w:p>
    <w:p w:rsidR="00940965" w:rsidRPr="00940965" w:rsidRDefault="00940965" w:rsidP="00940965">
      <w:pPr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 </w:t>
      </w:r>
    </w:p>
    <w:p w:rsidR="00940965" w:rsidRPr="00940965" w:rsidRDefault="00940965" w:rsidP="000756A9">
      <w:pPr>
        <w:jc w:val="right"/>
        <w:rPr>
          <w:rFonts w:ascii="Arial" w:hAnsi="Arial" w:cs="Arial"/>
        </w:rPr>
      </w:pPr>
      <w:proofErr w:type="spellStart"/>
      <w:r w:rsidRPr="00940965">
        <w:rPr>
          <w:rFonts w:ascii="Arial" w:hAnsi="Arial" w:cs="Arial"/>
        </w:rPr>
        <w:t>Marquiana</w:t>
      </w:r>
      <w:proofErr w:type="spellEnd"/>
      <w:r w:rsidRPr="00940965">
        <w:rPr>
          <w:rFonts w:ascii="Arial" w:hAnsi="Arial" w:cs="Arial"/>
        </w:rPr>
        <w:t xml:space="preserve"> de Freitas Vilas Boas Gomes (Coordenador</w:t>
      </w:r>
      <w:r w:rsidR="000756A9">
        <w:rPr>
          <w:rFonts w:ascii="Arial" w:hAnsi="Arial" w:cs="Arial"/>
        </w:rPr>
        <w:t>a</w:t>
      </w:r>
      <w:r w:rsidRPr="00940965">
        <w:rPr>
          <w:rFonts w:ascii="Arial" w:hAnsi="Arial" w:cs="Arial"/>
        </w:rPr>
        <w:t xml:space="preserve"> da Ação de Extensão) </w:t>
      </w:r>
    </w:p>
    <w:p w:rsidR="00DA1466" w:rsidRPr="00156033" w:rsidRDefault="00940965" w:rsidP="00DA1466">
      <w:pPr>
        <w:rPr>
          <w:rFonts w:ascii="Arial" w:hAnsi="Arial" w:cs="Arial"/>
          <w:bCs/>
          <w:color w:val="000000"/>
        </w:rPr>
      </w:pPr>
      <w:r w:rsidRPr="00940965">
        <w:rPr>
          <w:rFonts w:ascii="Arial" w:hAnsi="Arial" w:cs="Arial"/>
        </w:rPr>
        <w:t xml:space="preserve"> </w:t>
      </w:r>
    </w:p>
    <w:p w:rsidR="00DA1466" w:rsidRPr="00DA1466" w:rsidRDefault="00DA1466" w:rsidP="00DA1466">
      <w:pPr>
        <w:jc w:val="right"/>
        <w:rPr>
          <w:rFonts w:ascii="Arial" w:hAnsi="Arial" w:cs="Arial"/>
        </w:rPr>
      </w:pPr>
      <w:proofErr w:type="spellStart"/>
      <w:r w:rsidRPr="00940965">
        <w:rPr>
          <w:rFonts w:ascii="Arial" w:hAnsi="Arial" w:cs="Arial"/>
        </w:rPr>
        <w:t>Marquiana</w:t>
      </w:r>
      <w:proofErr w:type="spellEnd"/>
      <w:r w:rsidRPr="00940965">
        <w:rPr>
          <w:rFonts w:ascii="Arial" w:hAnsi="Arial" w:cs="Arial"/>
        </w:rPr>
        <w:t xml:space="preserve"> de Freitas Vilas Boas Gomes</w:t>
      </w:r>
      <w:r w:rsidRPr="00156033">
        <w:rPr>
          <w:rStyle w:val="Refdenotaderodap1"/>
          <w:rFonts w:ascii="Arial" w:hAnsi="Arial" w:cs="Arial"/>
          <w:bCs/>
          <w:color w:val="000000"/>
        </w:rPr>
        <w:footnoteReference w:id="1"/>
      </w:r>
    </w:p>
    <w:p w:rsidR="00DA1466" w:rsidRPr="00156033" w:rsidRDefault="00DA1466" w:rsidP="00DA1466">
      <w:pPr>
        <w:pStyle w:val="Corpodetexto"/>
        <w:spacing w:after="0"/>
        <w:ind w:firstLine="709"/>
        <w:jc w:val="right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</w:rPr>
        <w:t>Cecilia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Haureko</w:t>
      </w:r>
      <w:proofErr w:type="spellEnd"/>
      <w:r w:rsidRPr="00156033">
        <w:rPr>
          <w:rStyle w:val="Refdenotaderodap1"/>
          <w:rFonts w:ascii="Arial" w:hAnsi="Arial" w:cs="Arial"/>
          <w:bCs/>
          <w:color w:val="000000"/>
        </w:rPr>
        <w:footnoteReference w:id="2"/>
      </w:r>
    </w:p>
    <w:p w:rsidR="00DA1466" w:rsidRPr="00156033" w:rsidRDefault="00DA1466" w:rsidP="00DA1466">
      <w:pPr>
        <w:pStyle w:val="Corpodetexto"/>
        <w:spacing w:after="0"/>
        <w:ind w:left="709" w:firstLine="709"/>
        <w:jc w:val="right"/>
        <w:rPr>
          <w:rFonts w:ascii="Arial" w:hAnsi="Arial" w:cs="Arial"/>
          <w:color w:val="000000"/>
        </w:rPr>
      </w:pPr>
      <w:proofErr w:type="spellStart"/>
      <w:r w:rsidRPr="00940965">
        <w:rPr>
          <w:rFonts w:ascii="Arial" w:hAnsi="Arial" w:cs="Arial"/>
        </w:rPr>
        <w:t>Rudimar</w:t>
      </w:r>
      <w:proofErr w:type="spellEnd"/>
      <w:r w:rsidRPr="00940965">
        <w:rPr>
          <w:rFonts w:ascii="Arial" w:hAnsi="Arial" w:cs="Arial"/>
        </w:rPr>
        <w:t xml:space="preserve"> Moro Rebello</w:t>
      </w:r>
      <w:r w:rsidRPr="00156033">
        <w:rPr>
          <w:rStyle w:val="Refdenotaderodap1"/>
          <w:rFonts w:ascii="Arial" w:hAnsi="Arial" w:cs="Arial"/>
          <w:bCs/>
          <w:color w:val="000000"/>
        </w:rPr>
        <w:footnoteReference w:id="3"/>
      </w:r>
    </w:p>
    <w:p w:rsidR="00DA1466" w:rsidRPr="00156033" w:rsidRDefault="00DA1466" w:rsidP="00DA1466">
      <w:pPr>
        <w:pStyle w:val="Corpodetexto"/>
        <w:spacing w:after="0"/>
        <w:ind w:firstLine="709"/>
        <w:jc w:val="right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</w:rPr>
        <w:t>Wuillian</w:t>
      </w:r>
      <w:proofErr w:type="spellEnd"/>
      <w:r>
        <w:rPr>
          <w:rFonts w:ascii="Arial" w:hAnsi="Arial" w:cs="Arial"/>
        </w:rPr>
        <w:t xml:space="preserve"> Marques do Nascimento</w:t>
      </w:r>
      <w:r w:rsidRPr="00156033">
        <w:rPr>
          <w:rStyle w:val="Refdenotaderodap1"/>
          <w:rFonts w:ascii="Arial" w:hAnsi="Arial" w:cs="Arial"/>
          <w:bCs/>
          <w:color w:val="000000"/>
        </w:rPr>
        <w:footnoteReference w:id="4"/>
      </w:r>
    </w:p>
    <w:p w:rsidR="00DA1466" w:rsidRPr="00156033" w:rsidRDefault="00DA1466" w:rsidP="00DA1466">
      <w:pPr>
        <w:pStyle w:val="Corpodetexto"/>
        <w:spacing w:after="0"/>
        <w:ind w:left="709" w:firstLine="709"/>
        <w:jc w:val="right"/>
        <w:rPr>
          <w:rFonts w:ascii="Arial" w:hAnsi="Arial" w:cs="Arial"/>
          <w:color w:val="000000"/>
        </w:rPr>
      </w:pPr>
      <w:r w:rsidRPr="00940965">
        <w:rPr>
          <w:rFonts w:ascii="Arial" w:hAnsi="Arial" w:cs="Arial"/>
        </w:rPr>
        <w:t>Karina Andrade</w:t>
      </w:r>
      <w:r w:rsidRPr="00156033">
        <w:rPr>
          <w:rStyle w:val="Refdenotaderodap1"/>
          <w:rFonts w:ascii="Arial" w:hAnsi="Arial" w:cs="Arial"/>
          <w:bCs/>
          <w:color w:val="000000"/>
        </w:rPr>
        <w:footnoteReference w:id="5"/>
      </w:r>
    </w:p>
    <w:p w:rsidR="00940965" w:rsidRPr="00940965" w:rsidRDefault="00940965" w:rsidP="00DA1466">
      <w:pPr>
        <w:rPr>
          <w:rFonts w:ascii="Arial" w:hAnsi="Arial" w:cs="Arial"/>
        </w:rPr>
      </w:pPr>
    </w:p>
    <w:p w:rsidR="00940965" w:rsidRDefault="00940965" w:rsidP="00940965">
      <w:pPr>
        <w:rPr>
          <w:rFonts w:ascii="Arial" w:hAnsi="Arial" w:cs="Arial"/>
        </w:rPr>
      </w:pPr>
      <w:r w:rsidRPr="00940965">
        <w:rPr>
          <w:rFonts w:ascii="Arial" w:hAnsi="Arial" w:cs="Arial"/>
          <w:b/>
        </w:rPr>
        <w:t xml:space="preserve">Palavras-chave: </w:t>
      </w:r>
      <w:r>
        <w:rPr>
          <w:rFonts w:ascii="Arial" w:hAnsi="Arial" w:cs="Arial"/>
        </w:rPr>
        <w:t xml:space="preserve">cinema, Educação Ambiental, </w:t>
      </w:r>
      <w:proofErr w:type="gramStart"/>
      <w:r>
        <w:rPr>
          <w:rFonts w:ascii="Arial" w:hAnsi="Arial" w:cs="Arial"/>
        </w:rPr>
        <w:t>escola</w:t>
      </w:r>
      <w:proofErr w:type="gramEnd"/>
    </w:p>
    <w:p w:rsidR="00940965" w:rsidRPr="00940965" w:rsidRDefault="00940965" w:rsidP="00940965">
      <w:pPr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 </w:t>
      </w:r>
    </w:p>
    <w:p w:rsidR="00940965" w:rsidRPr="00940965" w:rsidRDefault="00940965" w:rsidP="00940965">
      <w:pPr>
        <w:jc w:val="both"/>
        <w:rPr>
          <w:rFonts w:ascii="Arial" w:hAnsi="Arial" w:cs="Arial"/>
        </w:rPr>
      </w:pPr>
      <w:r w:rsidRPr="00940965">
        <w:rPr>
          <w:rFonts w:ascii="Arial" w:hAnsi="Arial" w:cs="Arial"/>
          <w:b/>
        </w:rPr>
        <w:t>Resumo:</w:t>
      </w:r>
      <w:r w:rsidRPr="00940965">
        <w:rPr>
          <w:rFonts w:ascii="Arial" w:hAnsi="Arial" w:cs="Arial"/>
        </w:rPr>
        <w:t xml:space="preserve"> A proposta pedagógica “Cinema Ambiental na Escola” é parte do projeto Rede de </w:t>
      </w:r>
      <w:proofErr w:type="gramStart"/>
      <w:r w:rsidRPr="00940965">
        <w:rPr>
          <w:rFonts w:ascii="Arial" w:hAnsi="Arial" w:cs="Arial"/>
        </w:rPr>
        <w:t>Saberes Ambientais,</w:t>
      </w:r>
      <w:proofErr w:type="gramEnd"/>
      <w:r w:rsidRPr="00940965">
        <w:rPr>
          <w:rFonts w:ascii="Arial" w:hAnsi="Arial" w:cs="Arial"/>
        </w:rPr>
        <w:t xml:space="preserve"> do Programa Novos Talentos, em parce</w:t>
      </w:r>
      <w:r>
        <w:rPr>
          <w:rFonts w:ascii="Arial" w:hAnsi="Arial" w:cs="Arial"/>
        </w:rPr>
        <w:t>r</w:t>
      </w:r>
      <w:r w:rsidRPr="00940965">
        <w:rPr>
          <w:rFonts w:ascii="Arial" w:hAnsi="Arial" w:cs="Arial"/>
        </w:rPr>
        <w:t xml:space="preserve">ia com o Programa de Bolsa de Iniciação a </w:t>
      </w:r>
      <w:proofErr w:type="spellStart"/>
      <w:r w:rsidRPr="00940965">
        <w:rPr>
          <w:rFonts w:ascii="Arial" w:hAnsi="Arial" w:cs="Arial"/>
        </w:rPr>
        <w:t>Docencia</w:t>
      </w:r>
      <w:proofErr w:type="spellEnd"/>
      <w:r w:rsidRPr="00940965">
        <w:rPr>
          <w:rFonts w:ascii="Arial" w:hAnsi="Arial" w:cs="Arial"/>
        </w:rPr>
        <w:t>, PIBID, do curso de Geografia</w:t>
      </w:r>
      <w:r>
        <w:rPr>
          <w:rFonts w:ascii="Arial" w:hAnsi="Arial" w:cs="Arial"/>
        </w:rPr>
        <w:t>. A</w:t>
      </w:r>
      <w:r w:rsidRPr="00940965">
        <w:rPr>
          <w:rFonts w:ascii="Arial" w:hAnsi="Arial" w:cs="Arial"/>
        </w:rPr>
        <w:t>mbos os programas são financiados pela Coordenação de Aperfeiçoamento de Pessoal de Ensino Superior, CAPES. Trata-se de uma ação educativa na qual o cinema torna-</w:t>
      </w:r>
      <w:r>
        <w:rPr>
          <w:rFonts w:ascii="Arial" w:hAnsi="Arial" w:cs="Arial"/>
        </w:rPr>
        <w:t>s</w:t>
      </w:r>
      <w:r w:rsidRPr="00940965">
        <w:rPr>
          <w:rFonts w:ascii="Arial" w:hAnsi="Arial" w:cs="Arial"/>
        </w:rPr>
        <w:t>e uma linguagem potencial para o tratamento das questões ambientais com jovens da educação básica. O oferecimento desta atividade no Seminário de Extensão da Regional Sul, SEURS, se deve pela contribuição da proposta a Educação Ambiental. Propõe socializar o projeto, o qual está sendo desenvolvimento em três escolas públicas no município de Guarapuava. A atividade consiste em oficinas com exibição</w:t>
      </w:r>
      <w:r>
        <w:rPr>
          <w:rFonts w:ascii="Arial" w:hAnsi="Arial" w:cs="Arial"/>
        </w:rPr>
        <w:t xml:space="preserve"> </w:t>
      </w:r>
    </w:p>
    <w:p w:rsidR="00940965" w:rsidRPr="00940965" w:rsidRDefault="00940965" w:rsidP="00940965">
      <w:pPr>
        <w:jc w:val="both"/>
        <w:rPr>
          <w:rFonts w:ascii="Arial" w:hAnsi="Arial" w:cs="Arial"/>
        </w:rPr>
      </w:pPr>
      <w:proofErr w:type="gramStart"/>
      <w:r w:rsidRPr="00940965">
        <w:rPr>
          <w:rFonts w:ascii="Arial" w:hAnsi="Arial" w:cs="Arial"/>
        </w:rPr>
        <w:t>de</w:t>
      </w:r>
      <w:proofErr w:type="gramEnd"/>
      <w:r w:rsidRPr="00940965">
        <w:rPr>
          <w:rFonts w:ascii="Arial" w:hAnsi="Arial" w:cs="Arial"/>
        </w:rPr>
        <w:t xml:space="preserve"> filmes que promovem o debate ambiental. Na ação</w:t>
      </w:r>
      <w:r>
        <w:rPr>
          <w:rFonts w:ascii="Arial" w:hAnsi="Arial" w:cs="Arial"/>
        </w:rPr>
        <w:t xml:space="preserve"> proposta, será exibido o filme A</w:t>
      </w:r>
      <w:r w:rsidRPr="00940965">
        <w:rPr>
          <w:rFonts w:ascii="Arial" w:hAnsi="Arial" w:cs="Arial"/>
        </w:rPr>
        <w:t xml:space="preserve"> Era do Gelo IV com o objetivo de discutir</w:t>
      </w:r>
      <w:r>
        <w:rPr>
          <w:rFonts w:ascii="Arial" w:hAnsi="Arial" w:cs="Arial"/>
        </w:rPr>
        <w:t xml:space="preserve"> com os presentes os conceitos: Mudanças </w:t>
      </w:r>
      <w:r w:rsidRPr="00940965">
        <w:rPr>
          <w:rFonts w:ascii="Arial" w:hAnsi="Arial" w:cs="Arial"/>
        </w:rPr>
        <w:t>Climáticas Globais, Relação Sociedade</w:t>
      </w:r>
      <w:r>
        <w:rPr>
          <w:rFonts w:ascii="Arial" w:hAnsi="Arial" w:cs="Arial"/>
        </w:rPr>
        <w:t xml:space="preserve"> </w:t>
      </w:r>
      <w:r w:rsidRPr="00940965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</w:t>
      </w:r>
      <w:r w:rsidRPr="00940965">
        <w:rPr>
          <w:rFonts w:ascii="Arial" w:hAnsi="Arial" w:cs="Arial"/>
        </w:rPr>
        <w:t xml:space="preserve">Natureza, e Educação </w:t>
      </w:r>
      <w:r>
        <w:rPr>
          <w:rFonts w:ascii="Arial" w:hAnsi="Arial" w:cs="Arial"/>
        </w:rPr>
        <w:t>A</w:t>
      </w:r>
      <w:r w:rsidRPr="00940965">
        <w:rPr>
          <w:rFonts w:ascii="Arial" w:hAnsi="Arial" w:cs="Arial"/>
        </w:rPr>
        <w:t xml:space="preserve">mbiental. A atividade pode ser aplicada com 40 alunos da educação básica, nível médio.  </w:t>
      </w:r>
    </w:p>
    <w:p w:rsidR="00940965" w:rsidRPr="00940965" w:rsidRDefault="00940965" w:rsidP="00940965">
      <w:pPr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 </w:t>
      </w:r>
    </w:p>
    <w:p w:rsidR="00940965" w:rsidRPr="00940965" w:rsidRDefault="00940965" w:rsidP="00940965">
      <w:pPr>
        <w:rPr>
          <w:rFonts w:ascii="Arial" w:hAnsi="Arial" w:cs="Arial"/>
          <w:b/>
        </w:rPr>
      </w:pPr>
      <w:r w:rsidRPr="00940965">
        <w:rPr>
          <w:rFonts w:ascii="Arial" w:hAnsi="Arial" w:cs="Arial"/>
          <w:b/>
        </w:rPr>
        <w:t xml:space="preserve">Introdução </w:t>
      </w:r>
    </w:p>
    <w:p w:rsidR="00940965" w:rsidRPr="00940965" w:rsidRDefault="00940965" w:rsidP="00940965">
      <w:pPr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940965">
        <w:rPr>
          <w:rFonts w:ascii="Arial" w:hAnsi="Arial" w:cs="Arial"/>
        </w:rPr>
        <w:t xml:space="preserve">A proposta pedagógica “Cinema Ambiental na Escola” é parte do projeto Rede de </w:t>
      </w:r>
      <w:proofErr w:type="gramStart"/>
      <w:r w:rsidRPr="00940965">
        <w:rPr>
          <w:rFonts w:ascii="Arial" w:hAnsi="Arial" w:cs="Arial"/>
        </w:rPr>
        <w:t>Saberes Ambientais,</w:t>
      </w:r>
      <w:proofErr w:type="gramEnd"/>
      <w:r w:rsidRPr="00940965">
        <w:rPr>
          <w:rFonts w:ascii="Arial" w:hAnsi="Arial" w:cs="Arial"/>
        </w:rPr>
        <w:t xml:space="preserve"> do Programa No</w:t>
      </w:r>
      <w:r>
        <w:rPr>
          <w:rFonts w:ascii="Arial" w:hAnsi="Arial" w:cs="Arial"/>
        </w:rPr>
        <w:t xml:space="preserve">vos Talentos, em </w:t>
      </w:r>
      <w:proofErr w:type="spellStart"/>
      <w:r>
        <w:rPr>
          <w:rFonts w:ascii="Arial" w:hAnsi="Arial" w:cs="Arial"/>
        </w:rPr>
        <w:t>parceia</w:t>
      </w:r>
      <w:proofErr w:type="spellEnd"/>
      <w:r>
        <w:rPr>
          <w:rFonts w:ascii="Arial" w:hAnsi="Arial" w:cs="Arial"/>
        </w:rPr>
        <w:t xml:space="preserve"> com o </w:t>
      </w:r>
      <w:r w:rsidRPr="00940965">
        <w:rPr>
          <w:rFonts w:ascii="Arial" w:hAnsi="Arial" w:cs="Arial"/>
        </w:rPr>
        <w:t xml:space="preserve">Programa de Bolsa de Iniciação a </w:t>
      </w:r>
      <w:proofErr w:type="spellStart"/>
      <w:r w:rsidRPr="00940965">
        <w:rPr>
          <w:rFonts w:ascii="Arial" w:hAnsi="Arial" w:cs="Arial"/>
        </w:rPr>
        <w:t>Docencia</w:t>
      </w:r>
      <w:proofErr w:type="spellEnd"/>
      <w:r w:rsidRPr="00940965">
        <w:rPr>
          <w:rFonts w:ascii="Arial" w:hAnsi="Arial" w:cs="Arial"/>
        </w:rPr>
        <w:t xml:space="preserve">, PIBID, do curso de Geografia, ambos os programas são financiados pela Coordenação de Aperfeiçoamento de Pessoal de Ensino Superior, CAPES.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lastRenderedPageBreak/>
        <w:t xml:space="preserve">O projeto Rede de </w:t>
      </w:r>
      <w:proofErr w:type="gramStart"/>
      <w:r w:rsidRPr="00940965">
        <w:rPr>
          <w:rFonts w:ascii="Arial" w:hAnsi="Arial" w:cs="Arial"/>
        </w:rPr>
        <w:t>Saberes Ambientais</w:t>
      </w:r>
      <w:proofErr w:type="gramEnd"/>
      <w:r w:rsidRPr="00940965">
        <w:rPr>
          <w:rFonts w:ascii="Arial" w:hAnsi="Arial" w:cs="Arial"/>
        </w:rPr>
        <w:t xml:space="preserve"> tem como objetivo potencializar a formação continuada de professores e contribuir com a educação básica, quanto a inserção da educação ambiental (EA). As práticas de educação ambiental desenvolvidas no projeto pautam-se em reflexões críticas e contextualizadas valorizando o saber cotidiano dos alunos na sua articulação com o conhecimento sistematizado.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As ações de cinema ambiental vêm contribuir para que por meio do debate </w:t>
      </w:r>
      <w:r>
        <w:rPr>
          <w:rFonts w:ascii="Arial" w:hAnsi="Arial" w:cs="Arial"/>
        </w:rPr>
        <w:t>d</w:t>
      </w:r>
      <w:r w:rsidRPr="00940965">
        <w:rPr>
          <w:rFonts w:ascii="Arial" w:hAnsi="Arial" w:cs="Arial"/>
        </w:rPr>
        <w:t xml:space="preserve">os estudantes da educação básica expressem sua visão de mundo sobre a relação sociedade e natureza e suas consequências para a qualidade do meio ambiente.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Trata-se de uma ação educativa na qual o cinema é uma linguagem potencial para o tratamento das questões ambientais.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O cinema é interdisciplinar por natureza, com um importante potencial pedagógico. Integra som, imagem e movimento. Seja de ficção ou de documentário o cinema, quando integrado com ações pedagógicas planejadas e mediadas pelo professor pode contribuir significativamente para a reflexão critica na escola.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Nesta proposta, apresentamos o filme A Era do Gelo IV como um recurso pedagógico para a discussão das Mudanças Climáticas Globais e suas consequências ambientais.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O oferecimento desta atividade no Seminário de Extensão da Regional Sul, SEURS, se deve pela contribuição da proposta a Educação Ambiental. Propõe socializar o projeto, o qual está sendo desenvolvimento em três escolas públicas no município de Guarapuava. O objetivo da atividade é discutir com os presentes os conceitos: Mudanças Climáticas Globais, Relação </w:t>
      </w:r>
      <w:proofErr w:type="spellStart"/>
      <w:proofErr w:type="gramStart"/>
      <w:r w:rsidRPr="00940965">
        <w:rPr>
          <w:rFonts w:ascii="Arial" w:hAnsi="Arial" w:cs="Arial"/>
        </w:rPr>
        <w:t>SociedadexNatureza</w:t>
      </w:r>
      <w:proofErr w:type="spellEnd"/>
      <w:proofErr w:type="gramEnd"/>
      <w:r w:rsidRPr="00940965">
        <w:rPr>
          <w:rFonts w:ascii="Arial" w:hAnsi="Arial" w:cs="Arial"/>
        </w:rPr>
        <w:t xml:space="preserve">, e Educação Ambiental. </w:t>
      </w:r>
      <w:r w:rsidRPr="00940965">
        <w:rPr>
          <w:rFonts w:ascii="Arial" w:hAnsi="Arial" w:cs="Arial"/>
        </w:rPr>
        <w:cr/>
      </w:r>
    </w:p>
    <w:p w:rsidR="00940965" w:rsidRPr="00940965" w:rsidRDefault="00940965" w:rsidP="00940965">
      <w:pPr>
        <w:rPr>
          <w:rFonts w:ascii="Arial" w:hAnsi="Arial" w:cs="Arial"/>
          <w:b/>
        </w:rPr>
      </w:pPr>
      <w:r w:rsidRPr="00940965">
        <w:rPr>
          <w:rFonts w:ascii="Arial" w:hAnsi="Arial" w:cs="Arial"/>
          <w:b/>
        </w:rPr>
        <w:t xml:space="preserve">Metodologia </w:t>
      </w:r>
    </w:p>
    <w:p w:rsidR="00940965" w:rsidRPr="00940965" w:rsidRDefault="00940965" w:rsidP="00940965">
      <w:pPr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940965">
        <w:rPr>
          <w:rFonts w:ascii="Arial" w:hAnsi="Arial" w:cs="Arial"/>
        </w:rPr>
        <w:t xml:space="preserve">A atividade poderá ser aplicada com 40 alunos da educação básica, nível médio.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>O filme será apresentado por segmentos que permitam estabelecer o debate sobre as Mudanças Climáticas Globais. Poste</w:t>
      </w:r>
      <w:r>
        <w:rPr>
          <w:rFonts w:ascii="Arial" w:hAnsi="Arial" w:cs="Arial"/>
        </w:rPr>
        <w:t>riormente, será apresentada</w:t>
      </w:r>
      <w:r w:rsidRPr="00940965">
        <w:rPr>
          <w:rFonts w:ascii="Arial" w:hAnsi="Arial" w:cs="Arial"/>
        </w:rPr>
        <w:t xml:space="preserve"> a visão do IPCC, Intergovernamental </w:t>
      </w:r>
      <w:proofErr w:type="spellStart"/>
      <w:r w:rsidRPr="00940965">
        <w:rPr>
          <w:rFonts w:ascii="Arial" w:hAnsi="Arial" w:cs="Arial"/>
        </w:rPr>
        <w:t>Panel</w:t>
      </w:r>
      <w:proofErr w:type="spellEnd"/>
      <w:r w:rsidRPr="00940965">
        <w:rPr>
          <w:rFonts w:ascii="Arial" w:hAnsi="Arial" w:cs="Arial"/>
        </w:rPr>
        <w:t xml:space="preserve"> </w:t>
      </w:r>
      <w:proofErr w:type="spellStart"/>
      <w:r w:rsidRPr="00940965">
        <w:rPr>
          <w:rFonts w:ascii="Arial" w:hAnsi="Arial" w:cs="Arial"/>
        </w:rPr>
        <w:t>on</w:t>
      </w:r>
      <w:proofErr w:type="spellEnd"/>
      <w:r w:rsidRPr="00940965">
        <w:rPr>
          <w:rFonts w:ascii="Arial" w:hAnsi="Arial" w:cs="Arial"/>
        </w:rPr>
        <w:t xml:space="preserve"> </w:t>
      </w:r>
      <w:proofErr w:type="spellStart"/>
      <w:r w:rsidRPr="00940965">
        <w:rPr>
          <w:rFonts w:ascii="Arial" w:hAnsi="Arial" w:cs="Arial"/>
        </w:rPr>
        <w:t>Climate</w:t>
      </w:r>
      <w:proofErr w:type="spellEnd"/>
      <w:r w:rsidRPr="00940965">
        <w:rPr>
          <w:rFonts w:ascii="Arial" w:hAnsi="Arial" w:cs="Arial"/>
        </w:rPr>
        <w:t xml:space="preserve"> </w:t>
      </w:r>
      <w:proofErr w:type="spellStart"/>
      <w:r w:rsidRPr="00940965">
        <w:rPr>
          <w:rFonts w:ascii="Arial" w:hAnsi="Arial" w:cs="Arial"/>
        </w:rPr>
        <w:t>Change</w:t>
      </w:r>
      <w:proofErr w:type="spellEnd"/>
      <w:r w:rsidRPr="00940965">
        <w:rPr>
          <w:rFonts w:ascii="Arial" w:hAnsi="Arial" w:cs="Arial"/>
        </w:rPr>
        <w:t xml:space="preserve">, que defende o papel </w:t>
      </w:r>
      <w:proofErr w:type="spellStart"/>
      <w:r w:rsidRPr="00940965">
        <w:rPr>
          <w:rFonts w:ascii="Arial" w:hAnsi="Arial" w:cs="Arial"/>
        </w:rPr>
        <w:t>antrópico</w:t>
      </w:r>
      <w:proofErr w:type="spellEnd"/>
      <w:r w:rsidRPr="009409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940965">
        <w:rPr>
          <w:rFonts w:ascii="Arial" w:hAnsi="Arial" w:cs="Arial"/>
        </w:rPr>
        <w:t xml:space="preserve">as mudanças climáticas globais e o argumento utilizado pelo pesquisador </w:t>
      </w:r>
      <w:proofErr w:type="spellStart"/>
      <w:r w:rsidRPr="00940965">
        <w:rPr>
          <w:rFonts w:ascii="Arial" w:hAnsi="Arial" w:cs="Arial"/>
        </w:rPr>
        <w:t>Molion</w:t>
      </w:r>
      <w:proofErr w:type="spellEnd"/>
      <w:r w:rsidRPr="00940965">
        <w:rPr>
          <w:rFonts w:ascii="Arial" w:hAnsi="Arial" w:cs="Arial"/>
        </w:rPr>
        <w:t xml:space="preserve"> (2012), que explica os processos como naturais.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>Após este debate, os estudantes serão organizados em grupos, para discutir as duas visões e a partir disso, pensar o papel da sociedade para as transformações do mundo e defesa da qualidade ambiental.</w:t>
      </w:r>
    </w:p>
    <w:p w:rsidR="00940965" w:rsidRPr="00940965" w:rsidRDefault="00940965" w:rsidP="00940965">
      <w:pPr>
        <w:rPr>
          <w:rFonts w:ascii="Arial" w:hAnsi="Arial" w:cs="Arial"/>
        </w:rPr>
      </w:pPr>
    </w:p>
    <w:p w:rsidR="00940965" w:rsidRPr="00940965" w:rsidRDefault="00940965" w:rsidP="00940965">
      <w:pPr>
        <w:rPr>
          <w:rFonts w:ascii="Arial" w:hAnsi="Arial" w:cs="Arial"/>
          <w:b/>
        </w:rPr>
      </w:pPr>
      <w:r w:rsidRPr="00940965">
        <w:rPr>
          <w:rFonts w:ascii="Arial" w:hAnsi="Arial" w:cs="Arial"/>
          <w:b/>
        </w:rPr>
        <w:t xml:space="preserve">Resultados e discussão </w:t>
      </w:r>
    </w:p>
    <w:p w:rsidR="00940965" w:rsidRPr="00940965" w:rsidRDefault="00940965" w:rsidP="00940965">
      <w:pPr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940965">
        <w:rPr>
          <w:rFonts w:ascii="Arial" w:hAnsi="Arial" w:cs="Arial"/>
        </w:rPr>
        <w:t xml:space="preserve">As mudanças climáticas globais tornou-se uma discussão do cotidiano, a mídia reproduz um conjunto de matrizes discursivas, porém, o que se percebe é que </w:t>
      </w:r>
      <w:r>
        <w:rPr>
          <w:rFonts w:ascii="Arial" w:hAnsi="Arial" w:cs="Arial"/>
        </w:rPr>
        <w:t xml:space="preserve">o </w:t>
      </w:r>
      <w:r w:rsidRPr="00940965">
        <w:rPr>
          <w:rFonts w:ascii="Arial" w:hAnsi="Arial" w:cs="Arial"/>
        </w:rPr>
        <w:t xml:space="preserve">senso comum predomina. No ambiente escolar é necessário que os </w:t>
      </w:r>
      <w:proofErr w:type="spellStart"/>
      <w:r w:rsidRPr="00940965">
        <w:rPr>
          <w:rFonts w:ascii="Arial" w:hAnsi="Arial" w:cs="Arial"/>
        </w:rPr>
        <w:t>educandos</w:t>
      </w:r>
      <w:proofErr w:type="spellEnd"/>
      <w:r w:rsidRPr="00940965">
        <w:rPr>
          <w:rFonts w:ascii="Arial" w:hAnsi="Arial" w:cs="Arial"/>
        </w:rPr>
        <w:t xml:space="preserve"> elaborem um pensamento próprio sobre a questão, visto que a forma distorcida e </w:t>
      </w:r>
      <w:r w:rsidRPr="00940965">
        <w:rPr>
          <w:rFonts w:ascii="Arial" w:hAnsi="Arial" w:cs="Arial"/>
        </w:rPr>
        <w:lastRenderedPageBreak/>
        <w:t xml:space="preserve">tendenciosa de abordagem do tema, não ajuda a sociedade a pensar o seu papel na gestão do ambiente.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Enquanto alguns pesquisadores defendem que as ações </w:t>
      </w:r>
      <w:proofErr w:type="spellStart"/>
      <w:r w:rsidRPr="00940965">
        <w:rPr>
          <w:rFonts w:ascii="Arial" w:hAnsi="Arial" w:cs="Arial"/>
        </w:rPr>
        <w:t>antrópicas</w:t>
      </w:r>
      <w:proofErr w:type="spellEnd"/>
      <w:r w:rsidRPr="00940965">
        <w:rPr>
          <w:rFonts w:ascii="Arial" w:hAnsi="Arial" w:cs="Arial"/>
        </w:rPr>
        <w:t xml:space="preserve"> ampliaram significativamente o aumento dos gases estufa e que este é responsável significativo pelo aquecimento global, há autores que defendem que não há indícios que este seja um fator de alteração do clima, nem mesmo que estejamos passando por este aquecimento.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Independente destas visões não há como negar o papel fundamental da sociedade na recuperação e preservação ambiental.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O filme Era do Gelo IV permite esta discussão, justamente por mostrar as consequências das mudanças climáticas na vida na Terra. Trata-se de </w:t>
      </w:r>
      <w:proofErr w:type="gramStart"/>
      <w:r w:rsidRPr="00940965">
        <w:rPr>
          <w:rFonts w:ascii="Arial" w:hAnsi="Arial" w:cs="Arial"/>
        </w:rPr>
        <w:t>um ponte</w:t>
      </w:r>
      <w:proofErr w:type="gramEnd"/>
      <w:r w:rsidRPr="00940965">
        <w:rPr>
          <w:rFonts w:ascii="Arial" w:hAnsi="Arial" w:cs="Arial"/>
        </w:rPr>
        <w:t xml:space="preserve"> para problematizar a questão e, sobretudo, para problematizar com os estudantes as diferentes formas de vida que habitam o meio e como a </w:t>
      </w:r>
      <w:proofErr w:type="spellStart"/>
      <w:r w:rsidRPr="00940965">
        <w:rPr>
          <w:rFonts w:ascii="Arial" w:hAnsi="Arial" w:cs="Arial"/>
        </w:rPr>
        <w:t>externalização</w:t>
      </w:r>
      <w:proofErr w:type="spellEnd"/>
      <w:r w:rsidRPr="00940965">
        <w:rPr>
          <w:rFonts w:ascii="Arial" w:hAnsi="Arial" w:cs="Arial"/>
        </w:rPr>
        <w:t xml:space="preserve"> da natureza nos impede de pensar a teia de relações imbricadas no meio ambiente. </w:t>
      </w:r>
      <w:r w:rsidRPr="00940965">
        <w:rPr>
          <w:rFonts w:ascii="Arial" w:hAnsi="Arial" w:cs="Arial"/>
        </w:rPr>
        <w:cr/>
      </w:r>
    </w:p>
    <w:p w:rsidR="00940965" w:rsidRPr="00940965" w:rsidRDefault="00940965" w:rsidP="00940965">
      <w:pPr>
        <w:rPr>
          <w:rFonts w:ascii="Arial" w:hAnsi="Arial" w:cs="Arial"/>
          <w:b/>
        </w:rPr>
      </w:pPr>
      <w:r w:rsidRPr="00940965">
        <w:rPr>
          <w:rFonts w:ascii="Arial" w:hAnsi="Arial" w:cs="Arial"/>
          <w:b/>
        </w:rPr>
        <w:t xml:space="preserve">Considerações finais </w:t>
      </w:r>
    </w:p>
    <w:p w:rsidR="00940965" w:rsidRPr="00940965" w:rsidRDefault="00940965" w:rsidP="00940965">
      <w:pPr>
        <w:ind w:firstLine="708"/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>Espera-se que a oficina/</w:t>
      </w:r>
      <w:proofErr w:type="spellStart"/>
      <w:proofErr w:type="gramStart"/>
      <w:r w:rsidRPr="00940965">
        <w:rPr>
          <w:rFonts w:ascii="Arial" w:hAnsi="Arial" w:cs="Arial"/>
        </w:rPr>
        <w:t>mini-curso</w:t>
      </w:r>
      <w:proofErr w:type="spellEnd"/>
      <w:proofErr w:type="gramEnd"/>
      <w:r w:rsidRPr="00940965">
        <w:rPr>
          <w:rFonts w:ascii="Arial" w:hAnsi="Arial" w:cs="Arial"/>
        </w:rPr>
        <w:t xml:space="preserve"> possa proporcionar a reflexão critica dos alunos, de forma a comparar diferentes visões sobre um mesmo </w:t>
      </w:r>
      <w:proofErr w:type="spellStart"/>
      <w:r w:rsidRPr="00940965">
        <w:rPr>
          <w:rFonts w:ascii="Arial" w:hAnsi="Arial" w:cs="Arial"/>
        </w:rPr>
        <w:t>fenomeno</w:t>
      </w:r>
      <w:proofErr w:type="spellEnd"/>
      <w:r w:rsidRPr="00940965">
        <w:rPr>
          <w:rFonts w:ascii="Arial" w:hAnsi="Arial" w:cs="Arial"/>
        </w:rPr>
        <w:t xml:space="preserve"> e, partir disso, permitir aos alunos construir uma </w:t>
      </w:r>
      <w:proofErr w:type="spellStart"/>
      <w:r w:rsidRPr="00940965">
        <w:rPr>
          <w:rFonts w:ascii="Arial" w:hAnsi="Arial" w:cs="Arial"/>
        </w:rPr>
        <w:t>posião</w:t>
      </w:r>
      <w:proofErr w:type="spellEnd"/>
      <w:r w:rsidRPr="00940965">
        <w:rPr>
          <w:rFonts w:ascii="Arial" w:hAnsi="Arial" w:cs="Arial"/>
        </w:rPr>
        <w:t xml:space="preserve"> sobre o tema proposto, baseado em dados científicos e não apenas em informações de censo comum. </w:t>
      </w:r>
    </w:p>
    <w:p w:rsidR="00940965" w:rsidRPr="00940965" w:rsidRDefault="00940965" w:rsidP="00940965">
      <w:pPr>
        <w:jc w:val="both"/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 </w:t>
      </w:r>
    </w:p>
    <w:p w:rsidR="00940965" w:rsidRPr="00940965" w:rsidRDefault="00940965" w:rsidP="00940965">
      <w:pPr>
        <w:jc w:val="both"/>
        <w:rPr>
          <w:rFonts w:ascii="Arial" w:hAnsi="Arial" w:cs="Arial"/>
          <w:b/>
        </w:rPr>
      </w:pPr>
      <w:r w:rsidRPr="00940965">
        <w:rPr>
          <w:rFonts w:ascii="Arial" w:hAnsi="Arial" w:cs="Arial"/>
          <w:b/>
        </w:rPr>
        <w:t xml:space="preserve">Referências </w:t>
      </w:r>
    </w:p>
    <w:p w:rsidR="00940965" w:rsidRPr="00940965" w:rsidRDefault="00940965" w:rsidP="00940965">
      <w:pPr>
        <w:rPr>
          <w:rFonts w:ascii="Arial" w:hAnsi="Arial" w:cs="Arial"/>
        </w:rPr>
      </w:pPr>
      <w:r w:rsidRPr="00940965">
        <w:rPr>
          <w:rFonts w:ascii="Arial" w:hAnsi="Arial" w:cs="Arial"/>
        </w:rPr>
        <w:t xml:space="preserve"> MOLION, </w:t>
      </w:r>
      <w:proofErr w:type="spellStart"/>
      <w:r w:rsidRPr="00940965">
        <w:rPr>
          <w:rFonts w:ascii="Arial" w:hAnsi="Arial" w:cs="Arial"/>
        </w:rPr>
        <w:t>L.C.B.</w:t>
      </w:r>
      <w:proofErr w:type="spellEnd"/>
      <w:r w:rsidRPr="00940965">
        <w:rPr>
          <w:rFonts w:ascii="Arial" w:hAnsi="Arial" w:cs="Arial"/>
        </w:rPr>
        <w:t xml:space="preserve"> Considerações sobre o aquecimento global </w:t>
      </w:r>
      <w:proofErr w:type="spellStart"/>
      <w:r w:rsidRPr="00940965">
        <w:rPr>
          <w:rFonts w:ascii="Arial" w:hAnsi="Arial" w:cs="Arial"/>
        </w:rPr>
        <w:t>Antropogênico</w:t>
      </w:r>
      <w:proofErr w:type="spellEnd"/>
      <w:r w:rsidRPr="00940965">
        <w:rPr>
          <w:rFonts w:ascii="Arial" w:hAnsi="Arial" w:cs="Arial"/>
        </w:rPr>
        <w:t xml:space="preserve">. Disponível em: </w:t>
      </w:r>
    </w:p>
    <w:p w:rsidR="00940965" w:rsidRPr="00940965" w:rsidRDefault="00940965" w:rsidP="00940965">
      <w:pPr>
        <w:rPr>
          <w:rFonts w:ascii="Arial" w:hAnsi="Arial" w:cs="Arial"/>
        </w:rPr>
      </w:pPr>
      <w:r w:rsidRPr="00940965">
        <w:rPr>
          <w:rFonts w:ascii="Arial" w:hAnsi="Arial" w:cs="Arial"/>
        </w:rPr>
        <w:t>&lt;http://www.acquacon.com.br/drenagem/palestras/luizcarlosmolion_artigo.pdf&gt;. Acesso em: 09 de julho de 2014</w:t>
      </w:r>
    </w:p>
    <w:sectPr w:rsidR="00940965" w:rsidRPr="00940965" w:rsidSect="00862B28">
      <w:headerReference w:type="default" r:id="rId8"/>
      <w:footerReference w:type="default" r:id="rId9"/>
      <w:pgSz w:w="11906" w:h="16838" w:code="9"/>
      <w:pgMar w:top="1701" w:right="1134" w:bottom="1134" w:left="1701" w:header="709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7B9" w:rsidRDefault="005F37B9" w:rsidP="00620396">
      <w:r>
        <w:separator/>
      </w:r>
    </w:p>
  </w:endnote>
  <w:endnote w:type="continuationSeparator" w:id="0">
    <w:p w:rsidR="005F37B9" w:rsidRDefault="005F37B9" w:rsidP="00620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DDD" w:rsidRDefault="00354DDD"/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322"/>
      <w:gridCol w:w="4322"/>
    </w:tblGrid>
    <w:tr w:rsidR="00354DDD" w:rsidTr="00862B28">
      <w:trPr>
        <w:trHeight w:val="1704"/>
      </w:trPr>
      <w:tc>
        <w:tcPr>
          <w:tcW w:w="4322" w:type="dxa"/>
        </w:tcPr>
        <w:p w:rsidR="00354DDD" w:rsidRDefault="00354DDD">
          <w:pPr>
            <w:pStyle w:val="Rodap"/>
          </w:pPr>
          <w:r>
            <w:rPr>
              <w:noProof/>
            </w:rPr>
            <w:drawing>
              <wp:inline distT="0" distB="0" distL="0" distR="0">
                <wp:extent cx="2495550" cy="542511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fprPROEC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5425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2" w:type="dxa"/>
        </w:tcPr>
        <w:p w:rsidR="00862B28" w:rsidRDefault="00862B28" w:rsidP="00862B28">
          <w:pPr>
            <w:pStyle w:val="Rodap"/>
            <w:rPr>
              <w:rFonts w:asciiTheme="minorHAnsi" w:hAnsiTheme="minorHAnsi"/>
              <w:sz w:val="18"/>
              <w:szCs w:val="18"/>
            </w:rPr>
          </w:pPr>
          <w:r w:rsidRPr="00862B28">
            <w:rPr>
              <w:rFonts w:asciiTheme="minorHAnsi" w:hAnsiTheme="minorHAnsi"/>
              <w:sz w:val="18"/>
              <w:szCs w:val="18"/>
            </w:rPr>
            <w:t xml:space="preserve">32º 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t>Seminário de E</w:t>
          </w:r>
          <w:r>
            <w:rPr>
              <w:rFonts w:asciiTheme="minorHAnsi" w:hAnsiTheme="minorHAnsi"/>
              <w:sz w:val="18"/>
              <w:szCs w:val="18"/>
            </w:rPr>
            <w:t>x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t>tensão Universitária da Região Sul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br/>
            <w:t xml:space="preserve">De </w:t>
          </w:r>
          <w:r w:rsidR="001F57A5">
            <w:rPr>
              <w:rFonts w:asciiTheme="minorHAnsi" w:hAnsiTheme="minorHAnsi"/>
              <w:sz w:val="18"/>
              <w:szCs w:val="18"/>
            </w:rPr>
            <w:t>10 a 12 de setembro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t xml:space="preserve"> de 2014</w:t>
          </w:r>
          <w:r>
            <w:rPr>
              <w:rFonts w:asciiTheme="minorHAnsi" w:hAnsiTheme="minorHAnsi"/>
              <w:sz w:val="18"/>
              <w:szCs w:val="18"/>
            </w:rPr>
            <w:br/>
            <w:t>Realização: Pró-Reitoria de Extensão e Cultura da UFPR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br/>
          </w:r>
          <w:r>
            <w:rPr>
              <w:rFonts w:asciiTheme="minorHAnsi" w:hAnsiTheme="minorHAnsi"/>
              <w:sz w:val="18"/>
              <w:szCs w:val="18"/>
            </w:rPr>
            <w:t xml:space="preserve">Local: 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t>Universidade Federal do Paraná</w:t>
          </w:r>
          <w:r>
            <w:rPr>
              <w:rFonts w:asciiTheme="minorHAnsi" w:hAnsiTheme="minorHAnsi"/>
              <w:sz w:val="18"/>
              <w:szCs w:val="18"/>
            </w:rPr>
            <w:t xml:space="preserve"> </w:t>
          </w:r>
        </w:p>
        <w:p w:rsidR="00862B28" w:rsidRDefault="00354DDD" w:rsidP="00862B28">
          <w:pPr>
            <w:pStyle w:val="Rodap"/>
            <w:rPr>
              <w:rFonts w:asciiTheme="minorHAnsi" w:hAnsiTheme="minorHAnsi"/>
              <w:sz w:val="18"/>
              <w:szCs w:val="18"/>
            </w:rPr>
          </w:pPr>
          <w:r w:rsidRPr="00862B28">
            <w:rPr>
              <w:rFonts w:asciiTheme="minorHAnsi" w:hAnsiTheme="minorHAnsi"/>
              <w:sz w:val="18"/>
              <w:szCs w:val="18"/>
            </w:rPr>
            <w:t>Curitiba – Paraná</w:t>
          </w:r>
        </w:p>
        <w:p w:rsidR="00354DDD" w:rsidRDefault="00354DDD" w:rsidP="00862B28">
          <w:pPr>
            <w:pStyle w:val="Rodap"/>
          </w:pPr>
          <w:r w:rsidRPr="00862B28">
            <w:rPr>
              <w:rFonts w:asciiTheme="minorHAnsi" w:hAnsiTheme="minorHAnsi"/>
              <w:sz w:val="18"/>
              <w:szCs w:val="18"/>
            </w:rPr>
            <w:t>www.proec.ufpr.br/seurs</w:t>
          </w:r>
        </w:p>
      </w:tc>
    </w:tr>
  </w:tbl>
  <w:p w:rsidR="00354DDD" w:rsidRDefault="00354DD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7B9" w:rsidRDefault="005F37B9" w:rsidP="00620396">
      <w:r>
        <w:separator/>
      </w:r>
    </w:p>
  </w:footnote>
  <w:footnote w:type="continuationSeparator" w:id="0">
    <w:p w:rsidR="005F37B9" w:rsidRDefault="005F37B9" w:rsidP="00620396">
      <w:r>
        <w:continuationSeparator/>
      </w:r>
    </w:p>
  </w:footnote>
  <w:footnote w:id="1">
    <w:p w:rsidR="00ED500A" w:rsidRPr="009454D1" w:rsidRDefault="00DA1466" w:rsidP="00DA1466">
      <w:pPr>
        <w:pStyle w:val="Textodenotaderodap"/>
        <w:jc w:val="both"/>
        <w:rPr>
          <w:rFonts w:ascii="Arial" w:hAnsi="Arial" w:cs="Arial"/>
          <w:color w:val="000000"/>
        </w:rPr>
      </w:pPr>
      <w:r>
        <w:rPr>
          <w:rStyle w:val="Caracteresdenotaderodap"/>
          <w:rFonts w:ascii="Arial" w:hAnsi="Arial"/>
        </w:rPr>
        <w:footnoteRef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000000"/>
        </w:rPr>
        <w:t xml:space="preserve">Doutora. Docente do Departamento </w:t>
      </w:r>
      <w:r w:rsidR="00ED500A">
        <w:rPr>
          <w:rFonts w:ascii="Arial" w:eastAsia="Arial" w:hAnsi="Arial" w:cs="Arial"/>
          <w:color w:val="000000"/>
        </w:rPr>
        <w:t xml:space="preserve">Geografia da UNICENTRO, campus </w:t>
      </w:r>
      <w:proofErr w:type="spellStart"/>
      <w:r w:rsidR="00ED500A">
        <w:rPr>
          <w:rFonts w:ascii="Arial" w:eastAsia="Arial" w:hAnsi="Arial" w:cs="Arial"/>
          <w:color w:val="000000"/>
        </w:rPr>
        <w:t>Cedeteg</w:t>
      </w:r>
      <w:proofErr w:type="spellEnd"/>
      <w:r w:rsidR="00ED500A">
        <w:rPr>
          <w:rFonts w:ascii="Arial" w:eastAsia="Arial" w:hAnsi="Arial" w:cs="Arial"/>
          <w:color w:val="000000"/>
        </w:rPr>
        <w:t>. Email: marquiana@unicentro.br</w:t>
      </w:r>
    </w:p>
  </w:footnote>
  <w:footnote w:id="2">
    <w:p w:rsidR="00DA1466" w:rsidRDefault="00DA1466" w:rsidP="00DA1466">
      <w:pPr>
        <w:pStyle w:val="Textodenotaderodap"/>
        <w:jc w:val="both"/>
      </w:pPr>
      <w:r>
        <w:rPr>
          <w:rStyle w:val="Caracteresdenotaderodap"/>
          <w:rFonts w:ascii="Arial" w:hAnsi="Arial"/>
        </w:rPr>
        <w:footnoteRef/>
      </w:r>
      <w:r>
        <w:rPr>
          <w:rFonts w:ascii="Arial" w:eastAsia="Arial" w:hAnsi="Arial" w:cs="Arial"/>
        </w:rPr>
        <w:t xml:space="preserve"> </w:t>
      </w:r>
      <w:r w:rsidR="009454D1">
        <w:rPr>
          <w:rFonts w:ascii="Arial" w:eastAsia="Arial" w:hAnsi="Arial" w:cs="Arial"/>
          <w:color w:val="000000"/>
        </w:rPr>
        <w:t xml:space="preserve">Doutora. Docente do Departamento Geografia da UNICENTRO, campus </w:t>
      </w:r>
      <w:proofErr w:type="spellStart"/>
      <w:r w:rsidR="009454D1">
        <w:rPr>
          <w:rFonts w:ascii="Arial" w:eastAsia="Arial" w:hAnsi="Arial" w:cs="Arial"/>
          <w:color w:val="000000"/>
        </w:rPr>
        <w:t>Cedeteg</w:t>
      </w:r>
      <w:proofErr w:type="spellEnd"/>
      <w:r w:rsidR="009454D1">
        <w:rPr>
          <w:rFonts w:ascii="Arial" w:eastAsia="Arial" w:hAnsi="Arial" w:cs="Arial"/>
          <w:color w:val="000000"/>
        </w:rPr>
        <w:t>. Email: cehauresko@unicentro.br</w:t>
      </w:r>
    </w:p>
  </w:footnote>
  <w:footnote w:id="3">
    <w:p w:rsidR="00DA1466" w:rsidRDefault="00DA1466" w:rsidP="00DA1466">
      <w:pPr>
        <w:pStyle w:val="Textodenotaderodap"/>
        <w:jc w:val="both"/>
      </w:pPr>
      <w:r>
        <w:rPr>
          <w:rStyle w:val="Caracteresdenotaderodap"/>
          <w:rFonts w:ascii="Arial" w:hAnsi="Arial"/>
        </w:rPr>
        <w:footnoteRef/>
      </w:r>
      <w:r>
        <w:rPr>
          <w:rFonts w:ascii="Arial" w:eastAsia="Arial" w:hAnsi="Arial" w:cs="Arial"/>
        </w:rPr>
        <w:t xml:space="preserve"> </w:t>
      </w:r>
      <w:r w:rsidR="009454D1">
        <w:rPr>
          <w:rFonts w:ascii="Arial" w:eastAsia="Arial" w:hAnsi="Arial" w:cs="Arial"/>
          <w:color w:val="000000"/>
        </w:rPr>
        <w:t xml:space="preserve">Acadêmico do Curso de Geografia da UNICENTRO, campus </w:t>
      </w:r>
      <w:proofErr w:type="spellStart"/>
      <w:r w:rsidR="009454D1">
        <w:rPr>
          <w:rFonts w:ascii="Arial" w:eastAsia="Arial" w:hAnsi="Arial" w:cs="Arial"/>
          <w:color w:val="000000"/>
        </w:rPr>
        <w:t>Cedeteg</w:t>
      </w:r>
      <w:proofErr w:type="spellEnd"/>
      <w:r>
        <w:rPr>
          <w:rFonts w:ascii="Arial" w:hAnsi="Arial" w:cs="Arial"/>
          <w:color w:val="000000"/>
        </w:rPr>
        <w:t>.</w:t>
      </w:r>
    </w:p>
  </w:footnote>
  <w:footnote w:id="4">
    <w:p w:rsidR="00DA1466" w:rsidRDefault="00DA1466" w:rsidP="00DA1466">
      <w:pPr>
        <w:pStyle w:val="Textodenotaderodap"/>
        <w:jc w:val="both"/>
      </w:pPr>
      <w:r>
        <w:rPr>
          <w:rStyle w:val="Caracteresdenotaderodap"/>
          <w:rFonts w:ascii="Arial" w:hAnsi="Arial"/>
        </w:rPr>
        <w:footnoteRef/>
      </w:r>
      <w:r>
        <w:rPr>
          <w:rFonts w:ascii="Arial" w:eastAsia="Arial" w:hAnsi="Arial" w:cs="Arial"/>
        </w:rPr>
        <w:t xml:space="preserve"> </w:t>
      </w:r>
      <w:r w:rsidR="009454D1">
        <w:rPr>
          <w:rFonts w:ascii="Arial" w:eastAsia="Arial" w:hAnsi="Arial" w:cs="Arial"/>
          <w:color w:val="000000"/>
        </w:rPr>
        <w:t xml:space="preserve">Acadêmico do Curso de Geografia da UNICENTRO, campus </w:t>
      </w:r>
      <w:proofErr w:type="spellStart"/>
      <w:r w:rsidR="009454D1">
        <w:rPr>
          <w:rFonts w:ascii="Arial" w:eastAsia="Arial" w:hAnsi="Arial" w:cs="Arial"/>
          <w:color w:val="000000"/>
        </w:rPr>
        <w:t>Cedeteg</w:t>
      </w:r>
      <w:proofErr w:type="spellEnd"/>
      <w:r w:rsidR="009454D1">
        <w:rPr>
          <w:rFonts w:ascii="Arial" w:hAnsi="Arial" w:cs="Arial"/>
          <w:color w:val="000000"/>
        </w:rPr>
        <w:t>.</w:t>
      </w:r>
    </w:p>
  </w:footnote>
  <w:footnote w:id="5">
    <w:p w:rsidR="00DA1466" w:rsidRDefault="00DA1466" w:rsidP="00DA1466">
      <w:pPr>
        <w:pStyle w:val="Textodenotaderodap"/>
        <w:jc w:val="both"/>
      </w:pPr>
      <w:r>
        <w:rPr>
          <w:rStyle w:val="Caracteresdenotaderodap"/>
          <w:rFonts w:ascii="Arial" w:hAnsi="Arial"/>
        </w:rPr>
        <w:footnoteRef/>
      </w:r>
      <w:r>
        <w:rPr>
          <w:rFonts w:ascii="Arial" w:eastAsia="Arial" w:hAnsi="Arial" w:cs="Arial"/>
        </w:rPr>
        <w:t xml:space="preserve"> </w:t>
      </w:r>
      <w:r w:rsidR="009454D1">
        <w:rPr>
          <w:rFonts w:ascii="Arial" w:eastAsia="Arial" w:hAnsi="Arial" w:cs="Arial"/>
          <w:color w:val="000000"/>
        </w:rPr>
        <w:t xml:space="preserve">Acadêmica do Curso de Geografia da UNICENTRO, campus </w:t>
      </w:r>
      <w:proofErr w:type="spellStart"/>
      <w:r w:rsidR="009454D1">
        <w:rPr>
          <w:rFonts w:ascii="Arial" w:eastAsia="Arial" w:hAnsi="Arial" w:cs="Arial"/>
          <w:color w:val="000000"/>
        </w:rPr>
        <w:t>Cedeteg</w:t>
      </w:r>
      <w:proofErr w:type="spellEnd"/>
      <w:r w:rsidR="009454D1">
        <w:rPr>
          <w:rFonts w:ascii="Arial" w:hAnsi="Arial" w:cs="Arial"/>
          <w:color w:val="00000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322"/>
      <w:gridCol w:w="4322"/>
    </w:tblGrid>
    <w:tr w:rsidR="00354DDD" w:rsidTr="00354DDD">
      <w:tc>
        <w:tcPr>
          <w:tcW w:w="4322" w:type="dxa"/>
        </w:tcPr>
        <w:p w:rsidR="00354DDD" w:rsidRPr="00354DDD" w:rsidRDefault="00862B28" w:rsidP="00862B28">
          <w:pPr>
            <w:pStyle w:val="Cabealho"/>
            <w:rPr>
              <w:rFonts w:asciiTheme="minorHAnsi" w:hAnsiTheme="minorHAnsi"/>
            </w:rPr>
          </w:pPr>
          <w:r w:rsidRPr="00354DDD">
            <w:rPr>
              <w:rFonts w:asciiTheme="minorHAnsi" w:hAnsiTheme="minorHAnsi"/>
            </w:rPr>
            <w:t xml:space="preserve">ANAIS SEURS </w:t>
          </w:r>
          <w:r w:rsidR="00354DDD" w:rsidRPr="00354DDD">
            <w:rPr>
              <w:rFonts w:asciiTheme="minorHAnsi" w:hAnsiTheme="minorHAnsi"/>
            </w:rPr>
            <w:t>ISSN 1983-6554</w:t>
          </w:r>
        </w:p>
      </w:tc>
      <w:tc>
        <w:tcPr>
          <w:tcW w:w="4322" w:type="dxa"/>
        </w:tcPr>
        <w:p w:rsidR="00354DDD" w:rsidRDefault="00354DDD" w:rsidP="00620396">
          <w:pPr>
            <w:pStyle w:val="Cabealho"/>
            <w:jc w:val="right"/>
          </w:pPr>
          <w:r>
            <w:rPr>
              <w:noProof/>
            </w:rPr>
            <w:drawing>
              <wp:inline distT="0" distB="0" distL="0" distR="0">
                <wp:extent cx="2469737" cy="638175"/>
                <wp:effectExtent l="0" t="0" r="698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EURSwor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69737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0396" w:rsidRDefault="00620396" w:rsidP="00620396">
    <w:pPr>
      <w:pStyle w:val="Cabealho"/>
      <w:jc w:val="right"/>
    </w:pPr>
  </w:p>
  <w:p w:rsidR="00620396" w:rsidRDefault="00620396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107"/>
    <w:multiLevelType w:val="hybridMultilevel"/>
    <w:tmpl w:val="92EE485C"/>
    <w:lvl w:ilvl="0" w:tplc="B05422F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620396"/>
    <w:rsid w:val="000756A9"/>
    <w:rsid w:val="000C4A5D"/>
    <w:rsid w:val="00184C7C"/>
    <w:rsid w:val="001851ED"/>
    <w:rsid w:val="001B2E2C"/>
    <w:rsid w:val="001F57A5"/>
    <w:rsid w:val="002D7D05"/>
    <w:rsid w:val="00333254"/>
    <w:rsid w:val="00354DDD"/>
    <w:rsid w:val="005F37B9"/>
    <w:rsid w:val="00620396"/>
    <w:rsid w:val="006B2DD9"/>
    <w:rsid w:val="00862B28"/>
    <w:rsid w:val="00913C03"/>
    <w:rsid w:val="00925855"/>
    <w:rsid w:val="00940965"/>
    <w:rsid w:val="009454D1"/>
    <w:rsid w:val="00A437CA"/>
    <w:rsid w:val="00B2474A"/>
    <w:rsid w:val="00B83D26"/>
    <w:rsid w:val="00CB43CC"/>
    <w:rsid w:val="00D54D5C"/>
    <w:rsid w:val="00DA1466"/>
    <w:rsid w:val="00EC74FE"/>
    <w:rsid w:val="00ED500A"/>
    <w:rsid w:val="00FD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rsid w:val="00620396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62039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620396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6203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203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03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03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03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0396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59"/>
    <w:rsid w:val="00354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84C7C"/>
    <w:rPr>
      <w:color w:val="000080"/>
      <w:u w:val="single"/>
    </w:rPr>
  </w:style>
  <w:style w:type="paragraph" w:styleId="NormalWeb">
    <w:name w:val="Normal (Web)"/>
    <w:basedOn w:val="Normal"/>
    <w:uiPriority w:val="99"/>
    <w:semiHidden/>
    <w:unhideWhenUsed/>
    <w:rsid w:val="00184C7C"/>
    <w:pPr>
      <w:spacing w:before="100" w:beforeAutospacing="1" w:after="119"/>
    </w:pPr>
  </w:style>
  <w:style w:type="character" w:customStyle="1" w:styleId="Caracteresdenotaderodap">
    <w:name w:val="Caracteres de nota de rodapé"/>
    <w:rsid w:val="00184C7C"/>
    <w:rPr>
      <w:vertAlign w:val="superscript"/>
    </w:rPr>
  </w:style>
  <w:style w:type="character" w:customStyle="1" w:styleId="Refdenotaderodap1">
    <w:name w:val="Ref. de nota de rodapé1"/>
    <w:rsid w:val="00184C7C"/>
    <w:rPr>
      <w:vertAlign w:val="superscript"/>
    </w:rPr>
  </w:style>
  <w:style w:type="paragraph" w:styleId="Corpodetexto">
    <w:name w:val="Body Text"/>
    <w:basedOn w:val="Normal"/>
    <w:link w:val="CorpodetextoChar"/>
    <w:rsid w:val="00184C7C"/>
    <w:pPr>
      <w:widowControl w:val="0"/>
      <w:suppressAutoHyphens/>
      <w:spacing w:after="120"/>
    </w:pPr>
    <w:rPr>
      <w:rFonts w:eastAsia="Lucida Sans Unicode"/>
      <w:kern w:val="1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184C7C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FD30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FD303F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semiHidden/>
    <w:rsid w:val="00620396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2039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semiHidden/>
    <w:rsid w:val="00620396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6203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203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03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03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03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0396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59"/>
    <w:rsid w:val="0035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FF689-0244-45F3-8028-7D6DA95C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913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wilson</dc:creator>
  <cp:lastModifiedBy>Letícia</cp:lastModifiedBy>
  <cp:revision>13</cp:revision>
  <cp:lastPrinted>2014-06-16T13:06:00Z</cp:lastPrinted>
  <dcterms:created xsi:type="dcterms:W3CDTF">2014-06-09T17:09:00Z</dcterms:created>
  <dcterms:modified xsi:type="dcterms:W3CDTF">2014-07-20T00:48:00Z</dcterms:modified>
</cp:coreProperties>
</file>